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2D77" w14:textId="77777777" w:rsidR="001A0778" w:rsidRDefault="001A0778" w:rsidP="001A0778">
      <w:pPr>
        <w:numPr>
          <w:ilvl w:val="0"/>
          <w:numId w:val="1"/>
        </w:numPr>
        <w:spacing w:after="161" w:line="259" w:lineRule="auto"/>
        <w:ind w:hanging="430"/>
      </w:pPr>
      <w:r>
        <w:rPr>
          <w:b/>
          <w:color w:val="FF0000"/>
        </w:rPr>
        <w:t xml:space="preserve">Iniciar o cadastro de informações do sistema: </w:t>
      </w:r>
    </w:p>
    <w:p w14:paraId="78E8ED9E" w14:textId="77777777" w:rsidR="001A0778" w:rsidRDefault="001A0778" w:rsidP="001A0778">
      <w:pPr>
        <w:numPr>
          <w:ilvl w:val="1"/>
          <w:numId w:val="1"/>
        </w:numPr>
        <w:spacing w:after="122" w:line="259" w:lineRule="auto"/>
        <w:ind w:hanging="360"/>
      </w:pPr>
      <w:r>
        <w:rPr>
          <w:b/>
        </w:rPr>
        <w:t xml:space="preserve">Tipos de Apartamentos: </w:t>
      </w:r>
      <w:r>
        <w:t xml:space="preserve">Luxo, Casal, Suíte etc.  </w:t>
      </w:r>
    </w:p>
    <w:p w14:paraId="1AF0B9DE" w14:textId="77777777" w:rsidR="001A0778" w:rsidRDefault="001A0778" w:rsidP="001A0778">
      <w:pPr>
        <w:numPr>
          <w:ilvl w:val="1"/>
          <w:numId w:val="1"/>
        </w:numPr>
        <w:spacing w:after="122" w:line="259" w:lineRule="auto"/>
        <w:ind w:hanging="360"/>
      </w:pPr>
      <w:r>
        <w:rPr>
          <w:b/>
        </w:rPr>
        <w:t xml:space="preserve">Apartamentos: </w:t>
      </w:r>
      <w:r>
        <w:t xml:space="preserve">unidades habitacionais – </w:t>
      </w:r>
      <w:proofErr w:type="spellStart"/>
      <w:r>
        <w:t>UH's</w:t>
      </w:r>
      <w:proofErr w:type="spellEnd"/>
      <w:r>
        <w:t xml:space="preserve">. </w:t>
      </w:r>
    </w:p>
    <w:p w14:paraId="201729AE" w14:textId="77777777" w:rsidR="001A0778" w:rsidRDefault="001A0778" w:rsidP="001A0778">
      <w:pPr>
        <w:numPr>
          <w:ilvl w:val="1"/>
          <w:numId w:val="1"/>
        </w:numPr>
        <w:spacing w:after="124" w:line="259" w:lineRule="auto"/>
        <w:ind w:hanging="360"/>
      </w:pPr>
      <w:r>
        <w:rPr>
          <w:b/>
        </w:rPr>
        <w:t xml:space="preserve">Ramais Telefônicos: </w:t>
      </w:r>
      <w:r>
        <w:t xml:space="preserve">de apartamentos, administrativos, operacionais. </w:t>
      </w:r>
    </w:p>
    <w:p w14:paraId="33A6BC3F" w14:textId="77777777" w:rsidR="001A0778" w:rsidRDefault="001A0778" w:rsidP="001A0778">
      <w:pPr>
        <w:numPr>
          <w:ilvl w:val="1"/>
          <w:numId w:val="1"/>
        </w:numPr>
        <w:ind w:hanging="360"/>
      </w:pPr>
      <w:r>
        <w:rPr>
          <w:b/>
        </w:rPr>
        <w:t xml:space="preserve">Tarifário Base: </w:t>
      </w:r>
      <w:r>
        <w:t xml:space="preserve">valor da diária para cada tipo de apto e quantidade de pessoas. Cadastros &gt; Apartamentos &gt; Tarifário. </w:t>
      </w:r>
    </w:p>
    <w:p w14:paraId="1E909408" w14:textId="77777777" w:rsidR="001A0778" w:rsidRDefault="001A0778" w:rsidP="001A0778">
      <w:pPr>
        <w:numPr>
          <w:ilvl w:val="1"/>
          <w:numId w:val="1"/>
        </w:numPr>
        <w:ind w:hanging="360"/>
      </w:pPr>
      <w:r>
        <w:rPr>
          <w:b/>
        </w:rPr>
        <w:t xml:space="preserve">Perfis de Usuários: </w:t>
      </w:r>
      <w:r>
        <w:t xml:space="preserve">perfis de permissões e restrições de acesso ao sistema. Cadastros &gt; Usuários &gt; Perfil de Usuário. </w:t>
      </w:r>
    </w:p>
    <w:p w14:paraId="2B8BB3E6" w14:textId="77777777" w:rsidR="001A0778" w:rsidRDefault="001A0778" w:rsidP="001A0778">
      <w:pPr>
        <w:numPr>
          <w:ilvl w:val="1"/>
          <w:numId w:val="1"/>
        </w:numPr>
        <w:ind w:hanging="360"/>
      </w:pPr>
      <w:r>
        <w:rPr>
          <w:b/>
        </w:rPr>
        <w:t xml:space="preserve">Usuários: </w:t>
      </w:r>
      <w:r>
        <w:t xml:space="preserve">pessoas que utilizarão o sistema. Cadastros &gt; Usuários &gt; Usuários. </w:t>
      </w:r>
    </w:p>
    <w:p w14:paraId="298152DA" w14:textId="77777777" w:rsidR="001A0778" w:rsidRDefault="001A0778" w:rsidP="001A0778">
      <w:pPr>
        <w:numPr>
          <w:ilvl w:val="1"/>
          <w:numId w:val="1"/>
        </w:numPr>
        <w:ind w:hanging="360"/>
      </w:pPr>
      <w:r>
        <w:rPr>
          <w:b/>
        </w:rPr>
        <w:t xml:space="preserve">Plano de Contas: </w:t>
      </w:r>
      <w:r>
        <w:t xml:space="preserve">conjunto de contas de receita, despesas, ativo e passivo conforme necessidade do cliente. Financeiro &gt; Cadastro &gt; Plano de Contas </w:t>
      </w:r>
    </w:p>
    <w:p w14:paraId="615435EF" w14:textId="77777777" w:rsidR="001A0778" w:rsidRDefault="001A0778" w:rsidP="001A0778">
      <w:pPr>
        <w:numPr>
          <w:ilvl w:val="1"/>
          <w:numId w:val="1"/>
        </w:numPr>
        <w:ind w:hanging="360"/>
      </w:pPr>
      <w:r>
        <w:rPr>
          <w:b/>
        </w:rPr>
        <w:t xml:space="preserve">Pontos de Estoque: </w:t>
      </w:r>
      <w:r>
        <w:t xml:space="preserve">(local de armazenamento de produtos: somente se houver o módulo Estoque). Cadastros &gt; Produtos/Serviços &gt; Pontos de Estoque. </w:t>
      </w:r>
    </w:p>
    <w:p w14:paraId="76A5E943" w14:textId="77777777" w:rsidR="001A0778" w:rsidRDefault="001A0778" w:rsidP="001A0778">
      <w:pPr>
        <w:numPr>
          <w:ilvl w:val="1"/>
          <w:numId w:val="1"/>
        </w:numPr>
        <w:ind w:hanging="360"/>
      </w:pPr>
      <w:r>
        <w:rPr>
          <w:b/>
        </w:rPr>
        <w:t xml:space="preserve">Grupos de Produtos e Serviços: </w:t>
      </w:r>
      <w:r>
        <w:t xml:space="preserve">(organização por produtos e serviços do mesmo tipo). Cadastros &gt; Produtos/Serviços &gt; Grupo de Produtos e Serviços. </w:t>
      </w:r>
    </w:p>
    <w:p w14:paraId="55F2AE91" w14:textId="77777777" w:rsidR="001A0778" w:rsidRDefault="001A0778" w:rsidP="001A0778">
      <w:pPr>
        <w:numPr>
          <w:ilvl w:val="1"/>
          <w:numId w:val="1"/>
        </w:numPr>
        <w:spacing w:after="80" w:line="259" w:lineRule="auto"/>
        <w:ind w:hanging="360"/>
      </w:pPr>
      <w:r>
        <w:rPr>
          <w:b/>
        </w:rPr>
        <w:t xml:space="preserve">Produtos e Serviços: </w:t>
      </w:r>
      <w:r>
        <w:t xml:space="preserve">(bens e serviços comercializados ou utilizados). </w:t>
      </w:r>
    </w:p>
    <w:p w14:paraId="5A1FDAFF" w14:textId="77777777" w:rsidR="001A0778" w:rsidRDefault="001A0778" w:rsidP="001A0778">
      <w:pPr>
        <w:spacing w:after="159" w:line="259" w:lineRule="auto"/>
        <w:ind w:left="720" w:firstLine="0"/>
      </w:pPr>
      <w:r>
        <w:t xml:space="preserve">Cadastros &gt; Produtos/Serviços. </w:t>
      </w:r>
    </w:p>
    <w:p w14:paraId="13215F2D" w14:textId="77777777" w:rsidR="001A0778" w:rsidRDefault="001A0778" w:rsidP="001A0778">
      <w:pPr>
        <w:numPr>
          <w:ilvl w:val="1"/>
          <w:numId w:val="1"/>
        </w:numPr>
        <w:spacing w:after="78" w:line="259" w:lineRule="auto"/>
        <w:ind w:hanging="360"/>
      </w:pPr>
      <w:r>
        <w:rPr>
          <w:b/>
        </w:rPr>
        <w:t xml:space="preserve">Setores: </w:t>
      </w:r>
      <w:r>
        <w:t xml:space="preserve">(local de lançamento das vendas dos Produtos e Serviços). </w:t>
      </w:r>
    </w:p>
    <w:p w14:paraId="024D0277" w14:textId="77777777" w:rsidR="001A0778" w:rsidRDefault="001A0778" w:rsidP="001A0778">
      <w:pPr>
        <w:spacing w:after="161" w:line="259" w:lineRule="auto"/>
        <w:ind w:left="720" w:firstLine="0"/>
      </w:pPr>
      <w:r>
        <w:t xml:space="preserve">Cadastros &gt; Setores. </w:t>
      </w:r>
    </w:p>
    <w:p w14:paraId="5F643CC9" w14:textId="77777777" w:rsidR="001A0778" w:rsidRDefault="001A0778" w:rsidP="001A0778">
      <w:pPr>
        <w:numPr>
          <w:ilvl w:val="1"/>
          <w:numId w:val="1"/>
        </w:numPr>
        <w:ind w:hanging="360"/>
      </w:pPr>
      <w:r>
        <w:rPr>
          <w:b/>
        </w:rPr>
        <w:t xml:space="preserve">Bancos: </w:t>
      </w:r>
      <w:r>
        <w:t>(código e nome dos bancos segundo a tabela da</w:t>
      </w:r>
      <w:r>
        <w:rPr>
          <w:b/>
        </w:rPr>
        <w:t xml:space="preserve"> FEBRABAN</w:t>
      </w:r>
      <w:r>
        <w:t xml:space="preserve">). Financeiros &gt; Cadastros &gt; Bancos. </w:t>
      </w:r>
    </w:p>
    <w:p w14:paraId="237CD5A6" w14:textId="77777777" w:rsidR="001A0778" w:rsidRDefault="001A0778" w:rsidP="001A0778">
      <w:pPr>
        <w:numPr>
          <w:ilvl w:val="1"/>
          <w:numId w:val="1"/>
        </w:numPr>
        <w:ind w:hanging="360"/>
      </w:pPr>
      <w:r>
        <w:rPr>
          <w:b/>
        </w:rPr>
        <w:t xml:space="preserve">Contas Bancárias: </w:t>
      </w:r>
      <w:r>
        <w:t xml:space="preserve">(contas de movimento bancário). Financeiros &gt; Cadastros &gt; Contas Correntes. </w:t>
      </w:r>
    </w:p>
    <w:p w14:paraId="071CF7A2" w14:textId="77777777" w:rsidR="001A0778" w:rsidRDefault="001A0778" w:rsidP="001A0778">
      <w:pPr>
        <w:numPr>
          <w:ilvl w:val="1"/>
          <w:numId w:val="1"/>
        </w:numPr>
        <w:ind w:hanging="360"/>
      </w:pPr>
      <w:r>
        <w:rPr>
          <w:b/>
        </w:rPr>
        <w:t xml:space="preserve">Categorias de Pessoas Físicas e Jurídicas: </w:t>
      </w:r>
      <w:r>
        <w:t xml:space="preserve">(advogados, empresários, médicos, etc.) Cadastros &gt; Outros Cadastros &gt; Categorias. </w:t>
      </w:r>
    </w:p>
    <w:p w14:paraId="7D54A969" w14:textId="77777777" w:rsidR="001A0778" w:rsidRDefault="001A0778" w:rsidP="001A0778">
      <w:pPr>
        <w:numPr>
          <w:ilvl w:val="1"/>
          <w:numId w:val="1"/>
        </w:numPr>
        <w:ind w:hanging="360"/>
      </w:pPr>
      <w:r>
        <w:rPr>
          <w:b/>
        </w:rPr>
        <w:t xml:space="preserve">Pessoas Físicas e Jurídicas: </w:t>
      </w:r>
      <w:r>
        <w:t xml:space="preserve">(agências, fornecedores, funcionários, hóspedes). Cadastros &gt; Empresas/Pessoas </w:t>
      </w:r>
    </w:p>
    <w:p w14:paraId="33F41DC0" w14:textId="77777777" w:rsidR="001A0778" w:rsidRDefault="001A0778" w:rsidP="001A0778">
      <w:pPr>
        <w:numPr>
          <w:ilvl w:val="1"/>
          <w:numId w:val="1"/>
        </w:numPr>
        <w:ind w:hanging="360"/>
      </w:pPr>
      <w:r>
        <w:rPr>
          <w:b/>
        </w:rPr>
        <w:lastRenderedPageBreak/>
        <w:t xml:space="preserve">Históricos padrões: </w:t>
      </w:r>
      <w:r>
        <w:t xml:space="preserve">(para facilitar os lançamentos no módulo) Financeiro &gt; Cadastros &gt; Histórico Padrão. </w:t>
      </w:r>
    </w:p>
    <w:p w14:paraId="37262B4A" w14:textId="77777777" w:rsidR="001A0778" w:rsidRDefault="001A0778" w:rsidP="001A0778">
      <w:pPr>
        <w:numPr>
          <w:ilvl w:val="1"/>
          <w:numId w:val="1"/>
        </w:numPr>
        <w:spacing w:after="0"/>
        <w:ind w:hanging="360"/>
      </w:pPr>
      <w:r>
        <w:rPr>
          <w:b/>
        </w:rPr>
        <w:t>Cartões de Crédito e Débito: (</w:t>
      </w:r>
      <w:r>
        <w:t xml:space="preserve">criar os cartões e informar as taxas cobradas pelo manipulador do cartão). Financeiro &gt; Cadastros &gt; Cartões (Crédito/Débito).  </w:t>
      </w:r>
    </w:p>
    <w:p w14:paraId="4E5775DF" w14:textId="77777777" w:rsidR="001A0778" w:rsidRDefault="001A0778" w:rsidP="001A0778">
      <w:pPr>
        <w:spacing w:after="0" w:line="360" w:lineRule="auto"/>
        <w:ind w:left="730" w:hanging="10"/>
      </w:pPr>
      <w:r>
        <w:rPr>
          <w:b/>
        </w:rPr>
        <w:t xml:space="preserve">OBS: Caso o cliente não tenha o módulo financeiro os cadastros de: Bancos, Contas Correntes, Cartões (Crédito/Débito) pode ser </w:t>
      </w:r>
      <w:proofErr w:type="gramStart"/>
      <w:r>
        <w:rPr>
          <w:b/>
        </w:rPr>
        <w:t>informados</w:t>
      </w:r>
      <w:proofErr w:type="gramEnd"/>
      <w:r>
        <w:rPr>
          <w:b/>
        </w:rPr>
        <w:t xml:space="preserve"> no caminho Cadastros &gt; Outros Cadastros.  </w:t>
      </w:r>
    </w:p>
    <w:p w14:paraId="0C51CA80" w14:textId="77777777" w:rsidR="001A0778" w:rsidRDefault="001A0778" w:rsidP="001A0778">
      <w:pPr>
        <w:spacing w:after="117" w:line="259" w:lineRule="auto"/>
        <w:ind w:left="720" w:firstLine="0"/>
        <w:jc w:val="left"/>
      </w:pPr>
      <w:r>
        <w:t xml:space="preserve"> </w:t>
      </w:r>
    </w:p>
    <w:p w14:paraId="38D245DA" w14:textId="77777777" w:rsidR="001A0778" w:rsidRDefault="001A0778" w:rsidP="001A0778">
      <w:pPr>
        <w:numPr>
          <w:ilvl w:val="0"/>
          <w:numId w:val="1"/>
        </w:numPr>
        <w:spacing w:after="116" w:line="259" w:lineRule="auto"/>
        <w:ind w:hanging="430"/>
      </w:pPr>
      <w:r>
        <w:rPr>
          <w:b/>
          <w:color w:val="FF0000"/>
        </w:rPr>
        <w:t xml:space="preserve">Criar e/ou confirmar vínculos e cadastros: </w:t>
      </w:r>
    </w:p>
    <w:p w14:paraId="75CE7C42" w14:textId="77777777" w:rsidR="001A0778" w:rsidRDefault="001A0778" w:rsidP="001A0778">
      <w:pPr>
        <w:ind w:left="345" w:firstLine="0"/>
      </w:pPr>
      <w:r>
        <w:t xml:space="preserve">Utilizado para vincular setores a plano de contas cadastrados no Financeiro com intuito de informar seu devido vínculo cadastral (Ativo, Passivo, Receita, Despesa).  </w:t>
      </w:r>
    </w:p>
    <w:p w14:paraId="0D81D56F" w14:textId="77777777" w:rsidR="001A0778" w:rsidRDefault="001A0778" w:rsidP="001A0778">
      <w:pPr>
        <w:numPr>
          <w:ilvl w:val="1"/>
          <w:numId w:val="1"/>
        </w:numPr>
        <w:ind w:hanging="360"/>
      </w:pPr>
      <w:r>
        <w:rPr>
          <w:b/>
        </w:rPr>
        <w:t xml:space="preserve">Setores x Plano de Contas: </w:t>
      </w:r>
      <w:r>
        <w:t xml:space="preserve">Setores &gt; “Setor” &gt; Plano de Contas (Ativo, A vista, A prazo, despesas). </w:t>
      </w:r>
    </w:p>
    <w:p w14:paraId="48E5B4B4" w14:textId="77777777" w:rsidR="001A0778" w:rsidRDefault="001A0778" w:rsidP="001A0778">
      <w:pPr>
        <w:numPr>
          <w:ilvl w:val="1"/>
          <w:numId w:val="1"/>
        </w:numPr>
        <w:ind w:hanging="360"/>
      </w:pPr>
      <w:r>
        <w:rPr>
          <w:b/>
        </w:rPr>
        <w:t>Setores x Pontos de Estoque:</w:t>
      </w:r>
      <w:r>
        <w:t xml:space="preserve"> (Módulo de Estoque e Setor não discriminado). </w:t>
      </w:r>
    </w:p>
    <w:p w14:paraId="2F522BC4" w14:textId="77777777" w:rsidR="001A0778" w:rsidRDefault="001A0778" w:rsidP="001A0778">
      <w:pPr>
        <w:numPr>
          <w:ilvl w:val="1"/>
          <w:numId w:val="1"/>
        </w:numPr>
        <w:spacing w:after="122" w:line="259" w:lineRule="auto"/>
        <w:ind w:hanging="360"/>
      </w:pPr>
      <w:r>
        <w:rPr>
          <w:b/>
        </w:rPr>
        <w:t>Setores x Produtos ou Serviços</w:t>
      </w:r>
      <w:r>
        <w:t xml:space="preserve"> (Para Setor não discriminado). </w:t>
      </w:r>
    </w:p>
    <w:p w14:paraId="7E65D7E4" w14:textId="77777777" w:rsidR="001A0778" w:rsidRDefault="001A0778" w:rsidP="001A0778">
      <w:pPr>
        <w:numPr>
          <w:ilvl w:val="1"/>
          <w:numId w:val="1"/>
        </w:numPr>
        <w:spacing w:after="122" w:line="259" w:lineRule="auto"/>
        <w:ind w:hanging="360"/>
      </w:pPr>
      <w:r>
        <w:rPr>
          <w:b/>
        </w:rPr>
        <w:t>Setores x Preços</w:t>
      </w:r>
      <w:r>
        <w:t xml:space="preserve"> (Para setor discriminado). </w:t>
      </w:r>
    </w:p>
    <w:p w14:paraId="24182FEE" w14:textId="77777777" w:rsidR="001A0778" w:rsidRDefault="001A0778" w:rsidP="001A0778">
      <w:pPr>
        <w:numPr>
          <w:ilvl w:val="1"/>
          <w:numId w:val="1"/>
        </w:numPr>
        <w:spacing w:after="121" w:line="259" w:lineRule="auto"/>
        <w:ind w:hanging="360"/>
      </w:pPr>
      <w:r>
        <w:rPr>
          <w:b/>
        </w:rPr>
        <w:t>Setores x Classificação R.P.F</w:t>
      </w:r>
      <w:r>
        <w:t xml:space="preserve"> – </w:t>
      </w:r>
      <w:r>
        <w:rPr>
          <w:b/>
        </w:rPr>
        <w:t>Relatório de Produção Financeira</w:t>
      </w:r>
      <w:r>
        <w:t xml:space="preserve">. </w:t>
      </w:r>
    </w:p>
    <w:p w14:paraId="4EF378BB" w14:textId="77777777" w:rsidR="001A0778" w:rsidRDefault="001A0778" w:rsidP="001A0778">
      <w:pPr>
        <w:numPr>
          <w:ilvl w:val="1"/>
          <w:numId w:val="1"/>
        </w:numPr>
        <w:ind w:hanging="360"/>
      </w:pPr>
      <w:r>
        <w:rPr>
          <w:b/>
        </w:rPr>
        <w:t>Pontos de Estoque x Produtos:</w:t>
      </w:r>
      <w:r>
        <w:t xml:space="preserve"> (Definir produtos no ponto de estoque e as quantidades mínima e máxima de cada um). </w:t>
      </w:r>
    </w:p>
    <w:p w14:paraId="6D6B6B68" w14:textId="77777777" w:rsidR="001A0778" w:rsidRDefault="001A0778" w:rsidP="001A0778">
      <w:pPr>
        <w:numPr>
          <w:ilvl w:val="1"/>
          <w:numId w:val="1"/>
        </w:numPr>
        <w:spacing w:after="121" w:line="259" w:lineRule="auto"/>
        <w:ind w:hanging="360"/>
      </w:pPr>
      <w:r>
        <w:rPr>
          <w:b/>
        </w:rPr>
        <w:t>Contas Bancárias</w:t>
      </w:r>
      <w:r>
        <w:t xml:space="preserve"> (Bancos) x </w:t>
      </w:r>
      <w:r>
        <w:rPr>
          <w:b/>
        </w:rPr>
        <w:t>Plano de Contas</w:t>
      </w:r>
      <w:r>
        <w:t xml:space="preserve"> </w:t>
      </w:r>
    </w:p>
    <w:p w14:paraId="4D046DF1" w14:textId="77777777" w:rsidR="001A0778" w:rsidRDefault="001A0778" w:rsidP="001A0778">
      <w:pPr>
        <w:numPr>
          <w:ilvl w:val="1"/>
          <w:numId w:val="1"/>
        </w:numPr>
        <w:spacing w:after="121" w:line="259" w:lineRule="auto"/>
        <w:ind w:hanging="360"/>
      </w:pPr>
      <w:r>
        <w:rPr>
          <w:b/>
        </w:rPr>
        <w:t>Aptos x Ramais</w:t>
      </w:r>
      <w:r>
        <w:t xml:space="preserve"> </w:t>
      </w:r>
    </w:p>
    <w:p w14:paraId="3DFA8573" w14:textId="77777777" w:rsidR="001A0778" w:rsidRDefault="001A0778" w:rsidP="001A0778">
      <w:pPr>
        <w:numPr>
          <w:ilvl w:val="1"/>
          <w:numId w:val="1"/>
        </w:numPr>
        <w:spacing w:after="78" w:line="259" w:lineRule="auto"/>
        <w:ind w:hanging="360"/>
      </w:pPr>
      <w:r>
        <w:rPr>
          <w:b/>
        </w:rPr>
        <w:t xml:space="preserve">Números </w:t>
      </w:r>
      <w:r>
        <w:rPr>
          <w:b/>
        </w:rPr>
        <w:tab/>
        <w:t xml:space="preserve">especiais </w:t>
      </w:r>
      <w:r>
        <w:rPr>
          <w:b/>
        </w:rPr>
        <w:tab/>
        <w:t xml:space="preserve">(0800, </w:t>
      </w:r>
      <w:r>
        <w:rPr>
          <w:b/>
        </w:rPr>
        <w:tab/>
        <w:t xml:space="preserve">102,190, </w:t>
      </w:r>
      <w:r>
        <w:rPr>
          <w:b/>
        </w:rPr>
        <w:tab/>
        <w:t>etc.)</w:t>
      </w:r>
      <w:r>
        <w:t xml:space="preserve">. </w:t>
      </w:r>
    </w:p>
    <w:p w14:paraId="4EDE70E2" w14:textId="77777777" w:rsidR="001A0778" w:rsidRDefault="001A0778" w:rsidP="001A0778">
      <w:pPr>
        <w:spacing w:after="115" w:line="259" w:lineRule="auto"/>
        <w:ind w:left="720" w:firstLine="0"/>
      </w:pPr>
      <w:r>
        <w:t xml:space="preserve">(Telefonia/Especiais/Cadastros). </w:t>
      </w:r>
    </w:p>
    <w:p w14:paraId="3E5E74EA" w14:textId="77777777" w:rsidR="000B53E2" w:rsidRDefault="000B53E2"/>
    <w:sectPr w:rsidR="000B5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762A2"/>
    <w:multiLevelType w:val="hybridMultilevel"/>
    <w:tmpl w:val="6D944D0A"/>
    <w:lvl w:ilvl="0" w:tplc="09404EC8">
      <w:start w:val="1"/>
      <w:numFmt w:val="decimal"/>
      <w:lvlText w:val="%1)"/>
      <w:lvlJc w:val="left"/>
      <w:pPr>
        <w:ind w:left="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458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362D8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08EB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7E776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4DED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A8A2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44D2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B4B85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182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78"/>
    <w:rsid w:val="000A6A8E"/>
    <w:rsid w:val="000B53E2"/>
    <w:rsid w:val="001A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8249"/>
  <w15:chartTrackingRefBased/>
  <w15:docId w15:val="{97B4306C-D929-42E0-B431-58D9D47A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778"/>
    <w:pPr>
      <w:spacing w:after="39" w:line="364" w:lineRule="auto"/>
      <w:ind w:left="372" w:hanging="370"/>
      <w:jc w:val="both"/>
    </w:pPr>
    <w:rPr>
      <w:rFonts w:ascii="Arial" w:eastAsia="Arial" w:hAnsi="Arial" w:cs="Arial"/>
      <w:color w:val="000000"/>
      <w:kern w:val="0"/>
      <w:sz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Implantação</dc:creator>
  <cp:keywords/>
  <dc:description/>
  <cp:lastModifiedBy>Implantação</cp:lastModifiedBy>
  <cp:revision>1</cp:revision>
  <dcterms:created xsi:type="dcterms:W3CDTF">2023-10-25T20:10:00Z</dcterms:created>
  <dcterms:modified xsi:type="dcterms:W3CDTF">2023-10-25T20:11:00Z</dcterms:modified>
</cp:coreProperties>
</file>